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7646A" w14:textId="4B49CCAE" w:rsidR="001539A7" w:rsidRPr="00346C67" w:rsidRDefault="007B6168" w:rsidP="002F583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Щ</w:t>
      </w:r>
      <w:r w:rsidR="002F5836" w:rsidRPr="00346C6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омісячна грошова допомога особі, яка проживає разом з особою з інвалідністю I чи II групи внаслідок психічного розладу, яка за висновком лікарської комісії медичного закладу потребує постійного стороннього догляду, на догляд за нею</w:t>
      </w:r>
    </w:p>
    <w:p w14:paraId="2BB1B49C" w14:textId="1CB761D3" w:rsidR="00D121D8" w:rsidRPr="00AC6940" w:rsidRDefault="00D121D8" w:rsidP="00AC6940">
      <w:pPr>
        <w:autoSpaceDE w:val="0"/>
        <w:autoSpaceDN w:val="0"/>
        <w:spacing w:before="40"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03C55F28" w14:textId="6823405B" w:rsidR="00D121D8" w:rsidRDefault="00346C67" w:rsidP="00D121D8">
      <w:pPr>
        <w:pStyle w:val="rvps2"/>
        <w:shd w:val="clear" w:color="auto" w:fill="FFFFFF"/>
        <w:spacing w:before="0" w:beforeAutospacing="0" w:after="0" w:afterAutospacing="0"/>
        <w:ind w:firstLine="448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Право на допомогу має д</w:t>
      </w:r>
      <w:r w:rsidR="00D121D8" w:rsidRPr="00346C67">
        <w:rPr>
          <w:color w:val="000000"/>
          <w:sz w:val="28"/>
          <w:szCs w:val="28"/>
          <w:lang w:val="uk-UA"/>
        </w:rPr>
        <w:t>ієздатна особа, яка</w:t>
      </w:r>
      <w:r w:rsidR="00831F23">
        <w:rPr>
          <w:color w:val="000000"/>
          <w:sz w:val="28"/>
          <w:szCs w:val="28"/>
          <w:lang w:val="uk-UA"/>
        </w:rPr>
        <w:t xml:space="preserve"> </w:t>
      </w:r>
      <w:r w:rsidR="00D121D8" w:rsidRPr="00346C67">
        <w:rPr>
          <w:color w:val="000000"/>
          <w:sz w:val="28"/>
          <w:szCs w:val="28"/>
          <w:lang w:val="uk-UA"/>
        </w:rPr>
        <w:t>п</w:t>
      </w:r>
      <w:r w:rsidR="00831F23">
        <w:rPr>
          <w:color w:val="000000"/>
          <w:sz w:val="28"/>
          <w:szCs w:val="28"/>
          <w:lang w:val="uk-UA"/>
        </w:rPr>
        <w:t xml:space="preserve">роживає разом </w:t>
      </w:r>
      <w:r w:rsidR="00D121D8" w:rsidRPr="00346C67">
        <w:rPr>
          <w:color w:val="000000"/>
          <w:sz w:val="28"/>
          <w:szCs w:val="28"/>
          <w:lang w:val="uk-UA"/>
        </w:rPr>
        <w:t xml:space="preserve">з особою з інвалідністю </w:t>
      </w:r>
      <w:r w:rsidR="00D121D8" w:rsidRPr="00346C67">
        <w:rPr>
          <w:color w:val="000000"/>
          <w:sz w:val="28"/>
          <w:szCs w:val="28"/>
        </w:rPr>
        <w:t>I</w:t>
      </w:r>
      <w:r w:rsidR="00D121D8" w:rsidRPr="00346C67">
        <w:rPr>
          <w:color w:val="000000"/>
          <w:sz w:val="28"/>
          <w:szCs w:val="28"/>
          <w:lang w:val="uk-UA"/>
        </w:rPr>
        <w:t xml:space="preserve"> чи </w:t>
      </w:r>
      <w:r w:rsidR="00D121D8" w:rsidRPr="00346C67">
        <w:rPr>
          <w:color w:val="000000"/>
          <w:sz w:val="28"/>
          <w:szCs w:val="28"/>
        </w:rPr>
        <w:t>II</w:t>
      </w:r>
      <w:r w:rsidR="00D121D8" w:rsidRPr="00346C67">
        <w:rPr>
          <w:color w:val="000000"/>
          <w:sz w:val="28"/>
          <w:szCs w:val="28"/>
          <w:lang w:val="uk-UA"/>
        </w:rPr>
        <w:t xml:space="preserve"> групи внаслідок психічного розладу, яка за виснов</w:t>
      </w:r>
      <w:r w:rsidR="00152A7B" w:rsidRPr="00346C67">
        <w:rPr>
          <w:color w:val="000000"/>
          <w:sz w:val="28"/>
          <w:szCs w:val="28"/>
          <w:lang w:val="uk-UA"/>
        </w:rPr>
        <w:t>ком лікарської комісії</w:t>
      </w:r>
      <w:r w:rsidR="00D121D8" w:rsidRPr="00346C67">
        <w:rPr>
          <w:color w:val="000000"/>
          <w:sz w:val="28"/>
          <w:szCs w:val="28"/>
          <w:lang w:val="uk-UA"/>
        </w:rPr>
        <w:t xml:space="preserve"> закладу </w:t>
      </w:r>
      <w:r w:rsidR="00152A7B" w:rsidRPr="00346C67">
        <w:rPr>
          <w:color w:val="000000"/>
          <w:sz w:val="28"/>
          <w:szCs w:val="28"/>
          <w:lang w:val="uk-UA"/>
        </w:rPr>
        <w:t xml:space="preserve">охорони здоров’я </w:t>
      </w:r>
      <w:r w:rsidR="00D121D8" w:rsidRPr="00346C67">
        <w:rPr>
          <w:color w:val="000000"/>
          <w:sz w:val="28"/>
          <w:szCs w:val="28"/>
          <w:lang w:val="uk-UA"/>
        </w:rPr>
        <w:t>потребує постійного стороннього догляду, і здійснює догляд за нею.</w:t>
      </w:r>
    </w:p>
    <w:p w14:paraId="2B68D7A6" w14:textId="15CA74A2" w:rsidR="002C33FA" w:rsidRDefault="002C33FA" w:rsidP="00D121D8">
      <w:pPr>
        <w:pStyle w:val="rvps2"/>
        <w:shd w:val="clear" w:color="auto" w:fill="FFFFFF"/>
        <w:spacing w:before="0" w:beforeAutospacing="0" w:after="0" w:afterAutospacing="0"/>
        <w:ind w:firstLine="448"/>
        <w:contextualSpacing/>
        <w:jc w:val="both"/>
        <w:rPr>
          <w:color w:val="000000"/>
          <w:sz w:val="28"/>
          <w:szCs w:val="28"/>
          <w:lang w:val="uk-UA"/>
        </w:rPr>
      </w:pPr>
    </w:p>
    <w:p w14:paraId="313B7415" w14:textId="77777777" w:rsidR="002C33FA" w:rsidRPr="00622D4E" w:rsidRDefault="002C33FA" w:rsidP="002C33FA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31F2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Перелік документів, необхідних для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отримання</w:t>
      </w:r>
      <w:r w:rsidRPr="00831F2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допомоги:  </w:t>
      </w:r>
    </w:p>
    <w:p w14:paraId="50E109EB" w14:textId="77777777" w:rsidR="002C33FA" w:rsidRPr="00831F23" w:rsidRDefault="002C33FA" w:rsidP="002C33FA">
      <w:pPr>
        <w:pStyle w:val="rvps2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 w:rsidRPr="00831F23">
        <w:rPr>
          <w:sz w:val="28"/>
          <w:szCs w:val="28"/>
          <w:lang w:val="uk-UA"/>
        </w:rPr>
        <w:t xml:space="preserve">Заява </w:t>
      </w:r>
      <w:r w:rsidRPr="00831F23">
        <w:rPr>
          <w:sz w:val="28"/>
          <w:szCs w:val="28"/>
          <w:shd w:val="clear" w:color="auto" w:fill="FFFFFF"/>
        </w:rPr>
        <w:t>за</w:t>
      </w:r>
      <w:r>
        <w:rPr>
          <w:sz w:val="28"/>
          <w:szCs w:val="28"/>
          <w:shd w:val="clear" w:color="auto" w:fill="FFFFFF"/>
          <w:lang w:val="uk-UA"/>
        </w:rPr>
        <w:t>твердженої форми</w:t>
      </w:r>
      <w:r w:rsidRPr="00831F23">
        <w:rPr>
          <w:sz w:val="28"/>
          <w:szCs w:val="28"/>
          <w:shd w:val="clear" w:color="auto" w:fill="FFFFFF"/>
        </w:rPr>
        <w:t>;</w:t>
      </w:r>
    </w:p>
    <w:p w14:paraId="6446505D" w14:textId="77777777" w:rsidR="002C33FA" w:rsidRPr="00831F23" w:rsidRDefault="002C33FA" w:rsidP="002C33FA">
      <w:pPr>
        <w:pStyle w:val="rvps2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 w:rsidRPr="00831F23">
        <w:rPr>
          <w:sz w:val="28"/>
          <w:szCs w:val="28"/>
          <w:lang w:val="uk-UA"/>
        </w:rPr>
        <w:t>Документ, що посвідчує особу;</w:t>
      </w:r>
    </w:p>
    <w:p w14:paraId="7885F160" w14:textId="77777777" w:rsidR="002C33FA" w:rsidRDefault="002C33FA" w:rsidP="002C33FA">
      <w:pPr>
        <w:pStyle w:val="rvps2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 w:rsidRPr="00831F23">
        <w:rPr>
          <w:sz w:val="28"/>
          <w:szCs w:val="28"/>
          <w:lang w:val="uk-UA"/>
        </w:rPr>
        <w:t xml:space="preserve">Декларація про доходи </w:t>
      </w:r>
      <w:r>
        <w:rPr>
          <w:sz w:val="28"/>
          <w:szCs w:val="28"/>
          <w:lang w:val="uk-UA"/>
        </w:rPr>
        <w:t>затвердженої форми</w:t>
      </w:r>
      <w:r w:rsidRPr="00831F23">
        <w:rPr>
          <w:sz w:val="28"/>
          <w:szCs w:val="28"/>
          <w:lang w:val="uk-UA"/>
        </w:rPr>
        <w:t>;</w:t>
      </w:r>
    </w:p>
    <w:p w14:paraId="4589D7CD" w14:textId="77777777" w:rsidR="002C33FA" w:rsidRPr="00622D4E" w:rsidRDefault="002C33FA" w:rsidP="002C33FA">
      <w:pPr>
        <w:pStyle w:val="rvps2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Д</w:t>
      </w:r>
      <w:r w:rsidRPr="00622D4E">
        <w:rPr>
          <w:sz w:val="28"/>
          <w:szCs w:val="28"/>
          <w:shd w:val="clear" w:color="auto" w:fill="FFFFFF"/>
          <w:lang w:val="uk-UA"/>
        </w:rPr>
        <w:t>овідка про доходи - у разі зазначення в декларації доходів, інформація про які відсутня в ДПС, Пенсійному фонді України та згідно із законодавством не може бути отримана за відповідним запитом органу Пенсійного фонду України. У разі неможливості підтвердження таких доходів довідкою про доходи до декларації додається письмове пояснення із зазначенням розміру доходів;</w:t>
      </w:r>
    </w:p>
    <w:p w14:paraId="5428AAEA" w14:textId="77777777" w:rsidR="002C33FA" w:rsidRPr="00622D4E" w:rsidRDefault="002C33FA" w:rsidP="002C33FA">
      <w:pPr>
        <w:pStyle w:val="rvps2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hyperlink r:id="rId9" w:anchor="n16" w:tgtFrame="_blank" w:history="1">
        <w:r w:rsidRPr="00622D4E">
          <w:rPr>
            <w:rStyle w:val="a3"/>
            <w:color w:val="auto"/>
            <w:sz w:val="28"/>
            <w:szCs w:val="28"/>
            <w:lang w:val="uk-UA"/>
          </w:rPr>
          <w:t>Висновок лікарської комісії</w:t>
        </w:r>
      </w:hyperlink>
      <w:r w:rsidRPr="00622D4E">
        <w:rPr>
          <w:sz w:val="28"/>
          <w:szCs w:val="28"/>
          <w:lang w:val="uk-UA"/>
        </w:rPr>
        <w:t> закладу охорони здоров’я щодо необхідності постійного стороннього догляду за особою з інвалідністю I чи II групи внаслідок психічного розладу за формою, встановленою МОЗ;</w:t>
      </w:r>
    </w:p>
    <w:p w14:paraId="3731ABE0" w14:textId="77777777" w:rsidR="002C33FA" w:rsidRPr="00831F23" w:rsidRDefault="002C33FA" w:rsidP="002C33F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2D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Копія витягу з рішення експертної команди з оцінювання</w:t>
      </w:r>
      <w:r w:rsidRPr="00831F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повсякденного функціонування особи або довідки до акта огляду медико-соціальною експертною комісією, виданої особі з інвалідністю I чи II групи внаслідок психічного розладу, за якою здійснюється догляд;</w:t>
      </w:r>
    </w:p>
    <w:p w14:paraId="312A1134" w14:textId="4B404474" w:rsidR="002C33FA" w:rsidRPr="002C33FA" w:rsidRDefault="002C33FA" w:rsidP="002C33F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F23">
        <w:rPr>
          <w:rFonts w:ascii="Times New Roman" w:hAnsi="Times New Roman" w:cs="Times New Roman"/>
          <w:sz w:val="28"/>
          <w:szCs w:val="28"/>
          <w:lang w:val="uk-UA"/>
        </w:rPr>
        <w:t xml:space="preserve">Рахунок відкритий в банку на ім’я особи, що звертається за призначенням допомоги.  </w:t>
      </w:r>
    </w:p>
    <w:p w14:paraId="7B8F00E9" w14:textId="77777777" w:rsidR="002C33FA" w:rsidRPr="002C33FA" w:rsidRDefault="002C33FA" w:rsidP="002C33FA">
      <w:pPr>
        <w:pStyle w:val="a4"/>
        <w:ind w:left="8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6D8934" w14:textId="77777777" w:rsidR="002C33FA" w:rsidRPr="00A168F6" w:rsidRDefault="002C33FA" w:rsidP="002C33FA">
      <w:pPr>
        <w:pStyle w:val="a4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</w:t>
      </w:r>
      <w:r w:rsidRPr="00A168F6">
        <w:rPr>
          <w:rFonts w:ascii="Times New Roman" w:hAnsi="Times New Roman" w:cs="Times New Roman"/>
          <w:b/>
          <w:i/>
          <w:sz w:val="28"/>
          <w:szCs w:val="28"/>
          <w:lang w:val="uk-UA"/>
        </w:rPr>
        <w:t>рийом документів для оформлення державних соціальних допомо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г здійснюють працівники</w:t>
      </w:r>
      <w:r w:rsidRPr="00A168F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департаменту соціальної політики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міської ради за адресою, а саме:</w:t>
      </w:r>
    </w:p>
    <w:p w14:paraId="623537D3" w14:textId="77777777" w:rsidR="002C33FA" w:rsidRDefault="002C33FA" w:rsidP="002C33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ЦНАП «Прозорий офіс» (Вишенька), управління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захисту населення (Правобережне) за адресою: проспект Космонавтів,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будинок 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30 (ІІ поверх), телефони для довідок: </w:t>
      </w:r>
    </w:p>
    <w:p w14:paraId="2EAB92BD" w14:textId="77777777" w:rsidR="002C33FA" w:rsidRPr="00030B48" w:rsidRDefault="002C33FA" w:rsidP="002C33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0B48">
        <w:rPr>
          <w:rFonts w:ascii="Times New Roman" w:hAnsi="Times New Roman" w:cs="Times New Roman"/>
          <w:sz w:val="28"/>
          <w:szCs w:val="28"/>
        </w:rPr>
        <w:t>063-856-62-72, 50-83-95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7292FFC" w14:textId="77777777" w:rsidR="002C33FA" w:rsidRDefault="002C33FA" w:rsidP="002C33F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ЦНАП «Прозорий офіс» (Замостя), управління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захисту населення (Лівобережне) за адресою: вул. Замостянська,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будинок 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7, (ІІ поверх), телефони для 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довідок: </w:t>
      </w:r>
    </w:p>
    <w:p w14:paraId="11FEDAE4" w14:textId="7CF61B0D" w:rsidR="002C33FA" w:rsidRPr="002C33FA" w:rsidRDefault="002C33FA" w:rsidP="002C33F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B48">
        <w:rPr>
          <w:rFonts w:ascii="Times New Roman" w:hAnsi="Times New Roman" w:cs="Times New Roman"/>
          <w:sz w:val="28"/>
          <w:szCs w:val="28"/>
        </w:rPr>
        <w:t>097-101-45-18, 50-86-72</w:t>
      </w:r>
      <w:r w:rsidRPr="00030B4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Start w:id="0" w:name="_GoBack"/>
      <w:bookmarkEnd w:id="0"/>
    </w:p>
    <w:p w14:paraId="79200A75" w14:textId="77777777" w:rsidR="002C33FA" w:rsidRPr="00E3273E" w:rsidRDefault="002C33FA" w:rsidP="002C33FA">
      <w:pPr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Також документи можна подати </w:t>
      </w:r>
      <w:r w:rsidRPr="00E3273E">
        <w:rPr>
          <w:rFonts w:ascii="Times New Roman" w:hAnsi="Times New Roman" w:cs="Times New Roman"/>
          <w:b/>
          <w:i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сервісних центрів</w:t>
      </w:r>
      <w:r w:rsidRPr="00E3273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Головного управління Пенсійного фонду Україн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и у Вінницькій області</w:t>
      </w:r>
      <w:r w:rsidRPr="00E3273E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14:paraId="5D3E1C18" w14:textId="77777777" w:rsidR="002C33FA" w:rsidRPr="00D21AE2" w:rsidRDefault="002C33FA" w:rsidP="002C33F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 обслуговування громадян №3 за адресою: </w:t>
      </w:r>
      <w:r w:rsidRPr="00D21AE2">
        <w:rPr>
          <w:rFonts w:ascii="Times New Roman" w:hAnsi="Times New Roman" w:cs="Times New Roman"/>
          <w:sz w:val="28"/>
          <w:szCs w:val="28"/>
          <w:lang w:val="uk-UA"/>
        </w:rPr>
        <w:t>проспект Космонавтів, будинок 30 (І поверх) ;</w:t>
      </w:r>
    </w:p>
    <w:p w14:paraId="32C8ACA5" w14:textId="77777777" w:rsidR="002C33FA" w:rsidRDefault="002C33FA" w:rsidP="002C33F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 обслуговування громадян №4 за адресою: </w:t>
      </w:r>
      <w:r w:rsidRPr="00D21AE2">
        <w:rPr>
          <w:rFonts w:ascii="Times New Roman" w:hAnsi="Times New Roman" w:cs="Times New Roman"/>
          <w:sz w:val="28"/>
          <w:szCs w:val="28"/>
          <w:lang w:val="uk-UA"/>
        </w:rPr>
        <w:t xml:space="preserve">вул. Замостянська, будинок 7, (І </w:t>
      </w:r>
      <w:r>
        <w:rPr>
          <w:rFonts w:ascii="Times New Roman" w:hAnsi="Times New Roman" w:cs="Times New Roman"/>
          <w:sz w:val="28"/>
          <w:szCs w:val="28"/>
          <w:lang w:val="uk-UA"/>
        </w:rPr>
        <w:t>поверх).</w:t>
      </w:r>
    </w:p>
    <w:p w14:paraId="57940D4F" w14:textId="77777777" w:rsidR="002C33FA" w:rsidRDefault="002C33FA" w:rsidP="002C33FA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913D88">
        <w:rPr>
          <w:rFonts w:ascii="Times New Roman" w:hAnsi="Times New Roman" w:cs="Times New Roman"/>
          <w:sz w:val="28"/>
          <w:szCs w:val="28"/>
          <w:lang w:val="uk-UA"/>
        </w:rPr>
        <w:t>Контакт-центр Головного управління Пенсійного фонду України у Вінницькій області: 0-800-219-108 (безкоштовний), 0432-50-88-81, 0432-50-88-82, 0432-50-88-83.</w:t>
      </w:r>
    </w:p>
    <w:p w14:paraId="12E92706" w14:textId="77777777" w:rsidR="002C33FA" w:rsidRPr="00346C67" w:rsidRDefault="002C33FA" w:rsidP="00D121D8">
      <w:pPr>
        <w:pStyle w:val="rvps2"/>
        <w:shd w:val="clear" w:color="auto" w:fill="FFFFFF"/>
        <w:spacing w:before="0" w:beforeAutospacing="0" w:after="0" w:afterAutospacing="0"/>
        <w:ind w:firstLine="448"/>
        <w:contextualSpacing/>
        <w:jc w:val="both"/>
        <w:rPr>
          <w:color w:val="000000"/>
          <w:sz w:val="28"/>
          <w:szCs w:val="28"/>
          <w:lang w:val="uk-UA"/>
        </w:rPr>
      </w:pPr>
    </w:p>
    <w:p w14:paraId="70870BA1" w14:textId="4FFA652C" w:rsidR="00346C67" w:rsidRDefault="00346C67" w:rsidP="00D121D8">
      <w:pPr>
        <w:pStyle w:val="rvps2"/>
        <w:shd w:val="clear" w:color="auto" w:fill="FFFFFF"/>
        <w:spacing w:before="0" w:beforeAutospacing="0" w:after="0" w:afterAutospacing="0"/>
        <w:ind w:firstLine="448"/>
        <w:contextualSpacing/>
        <w:jc w:val="both"/>
        <w:rPr>
          <w:color w:val="000000"/>
          <w:sz w:val="22"/>
          <w:szCs w:val="22"/>
          <w:lang w:val="uk-UA"/>
        </w:rPr>
      </w:pPr>
    </w:p>
    <w:sectPr w:rsidR="00346C67" w:rsidSect="002C33FA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30150"/>
    <w:multiLevelType w:val="hybridMultilevel"/>
    <w:tmpl w:val="16E6F690"/>
    <w:lvl w:ilvl="0" w:tplc="2CAE8C18">
      <w:start w:val="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C7CB8"/>
    <w:multiLevelType w:val="hybridMultilevel"/>
    <w:tmpl w:val="D4AEB2FC"/>
    <w:lvl w:ilvl="0" w:tplc="E808251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5D5720C8"/>
    <w:multiLevelType w:val="hybridMultilevel"/>
    <w:tmpl w:val="BC5235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E0600"/>
    <w:multiLevelType w:val="hybridMultilevel"/>
    <w:tmpl w:val="BC1272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FFC"/>
    <w:rsid w:val="0002159D"/>
    <w:rsid w:val="0006556F"/>
    <w:rsid w:val="00074987"/>
    <w:rsid w:val="000F0D4D"/>
    <w:rsid w:val="00152A7B"/>
    <w:rsid w:val="001539A7"/>
    <w:rsid w:val="00157528"/>
    <w:rsid w:val="00214264"/>
    <w:rsid w:val="0022659B"/>
    <w:rsid w:val="00260A71"/>
    <w:rsid w:val="00296602"/>
    <w:rsid w:val="002A333B"/>
    <w:rsid w:val="002C33FA"/>
    <w:rsid w:val="002D5536"/>
    <w:rsid w:val="002F5836"/>
    <w:rsid w:val="00346C67"/>
    <w:rsid w:val="003E2E55"/>
    <w:rsid w:val="00426C22"/>
    <w:rsid w:val="00474A94"/>
    <w:rsid w:val="004C4417"/>
    <w:rsid w:val="004E4BFE"/>
    <w:rsid w:val="00596DAD"/>
    <w:rsid w:val="005A1F8A"/>
    <w:rsid w:val="005E2AEF"/>
    <w:rsid w:val="00612FE6"/>
    <w:rsid w:val="00622D4E"/>
    <w:rsid w:val="0062784B"/>
    <w:rsid w:val="006431D0"/>
    <w:rsid w:val="00660FFC"/>
    <w:rsid w:val="00692094"/>
    <w:rsid w:val="006E5E6C"/>
    <w:rsid w:val="007B6168"/>
    <w:rsid w:val="007D59D1"/>
    <w:rsid w:val="00813228"/>
    <w:rsid w:val="0083119F"/>
    <w:rsid w:val="00831F23"/>
    <w:rsid w:val="0086305D"/>
    <w:rsid w:val="00956561"/>
    <w:rsid w:val="009F26D0"/>
    <w:rsid w:val="00A626B0"/>
    <w:rsid w:val="00A95FED"/>
    <w:rsid w:val="00AB2618"/>
    <w:rsid w:val="00AB459B"/>
    <w:rsid w:val="00AB52E5"/>
    <w:rsid w:val="00AC6940"/>
    <w:rsid w:val="00B11827"/>
    <w:rsid w:val="00B27F5B"/>
    <w:rsid w:val="00B61262"/>
    <w:rsid w:val="00CF2C2E"/>
    <w:rsid w:val="00D01EE3"/>
    <w:rsid w:val="00D121D8"/>
    <w:rsid w:val="00DB5165"/>
    <w:rsid w:val="00DD6060"/>
    <w:rsid w:val="00E403FC"/>
    <w:rsid w:val="00E50AAA"/>
    <w:rsid w:val="00F5745C"/>
    <w:rsid w:val="00FD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BDA52"/>
  <w15:chartTrackingRefBased/>
  <w15:docId w15:val="{1D5F8215-B726-4CCF-988B-DB0B0FA9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A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5A1F8A"/>
  </w:style>
  <w:style w:type="character" w:styleId="a3">
    <w:name w:val="Hyperlink"/>
    <w:basedOn w:val="a0"/>
    <w:uiPriority w:val="99"/>
    <w:semiHidden/>
    <w:unhideWhenUsed/>
    <w:rsid w:val="005A1F8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9F26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9F26D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F0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zakon.rada.gov.ua/laws/show/z1666-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FUA27UETQC2X-86-195780</_dlc_DocId>
    <_dlc_DocIdUrl xmlns="c27bb2c1-a177-45d1-b251-525dd66ab087">
      <Url>http://dpszn.vmr.gov.ua/vk/_layouts/DocIdRedir.aspx?ID=FUA27UETQC2X-86-195780</Url>
      <Description>FUA27UETQC2X-86-195780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CBEB49-1E8B-430F-AC6E-489657386B01}">
  <ds:schemaRefs>
    <ds:schemaRef ds:uri="http://purl.org/dc/dcmitype/"/>
    <ds:schemaRef ds:uri="http://www.w3.org/XML/1998/namespace"/>
    <ds:schemaRef ds:uri="c27bb2c1-a177-45d1-b251-525dd66ab087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D0464E5-7969-4169-9394-9953470E00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D9BA21-D9FC-4FA5-9A86-55159DCD3AC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8CFD5D5-979C-4446-899E-5F8FC1428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Андрух Ірина Олександрівна</cp:lastModifiedBy>
  <cp:revision>55</cp:revision>
  <dcterms:created xsi:type="dcterms:W3CDTF">2019-01-16T19:40:00Z</dcterms:created>
  <dcterms:modified xsi:type="dcterms:W3CDTF">2026-02-16T14:34:00Z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a704a827-ede3-4137-b5a5-0c1f7b08c76b</vt:lpwstr>
  </property>
  <property fmtid="{D5CDD505-2E9C-101B-9397-08002B2CF9AE}" pid="3" name="ContentTypeId">
    <vt:lpwstr>0x01010078FA38C37E2B6D41AF2941733699356E</vt:lpwstr>
  </property>
</Properties>
</file>